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FB" w:rsidRPr="002C73E0" w:rsidRDefault="00DC7EFB">
      <w:pPr>
        <w:snapToGrid w:val="0"/>
        <w:spacing w:line="240" w:lineRule="atLeast"/>
        <w:rPr>
          <w:rFonts w:ascii="ＭＳ ゴシック" w:hAnsi="ＭＳ ゴシック"/>
          <w:color w:val="000000" w:themeColor="text1"/>
          <w:sz w:val="22"/>
        </w:rPr>
      </w:pPr>
      <w:bookmarkStart w:id="0" w:name="_GoBack"/>
      <w:r w:rsidRPr="002C73E0">
        <w:rPr>
          <w:rFonts w:ascii="ＭＳ ゴシック" w:hAnsi="ＭＳ ゴシック" w:hint="eastAsia"/>
          <w:color w:val="000000" w:themeColor="text1"/>
          <w:sz w:val="22"/>
        </w:rPr>
        <w:t>様式３</w:t>
      </w:r>
    </w:p>
    <w:p w:rsidR="00DC7EFB" w:rsidRPr="002C73E0" w:rsidRDefault="00DC7EFB">
      <w:pPr>
        <w:snapToGrid w:val="0"/>
        <w:spacing w:line="240" w:lineRule="atLeast"/>
        <w:jc w:val="center"/>
        <w:rPr>
          <w:rFonts w:ascii="ＭＳ ゴシック" w:hAnsi="ＭＳ ゴシック"/>
          <w:b/>
          <w:bCs/>
          <w:color w:val="000000" w:themeColor="text1"/>
          <w:sz w:val="32"/>
        </w:rPr>
      </w:pPr>
      <w:r w:rsidRPr="002C73E0">
        <w:rPr>
          <w:rFonts w:ascii="ＭＳ ゴシック" w:hAnsi="ＭＳ ゴシック" w:hint="eastAsia"/>
          <w:b/>
          <w:bCs/>
          <w:color w:val="000000" w:themeColor="text1"/>
          <w:sz w:val="32"/>
        </w:rPr>
        <w:t>工　　事　　経　　歴　　書</w:t>
      </w:r>
    </w:p>
    <w:p w:rsidR="00DC7EFB" w:rsidRPr="002C73E0" w:rsidRDefault="00DC7EFB">
      <w:pPr>
        <w:snapToGrid w:val="0"/>
        <w:spacing w:line="240" w:lineRule="atLeast"/>
        <w:rPr>
          <w:rFonts w:ascii="ＭＳ ゴシック" w:hAnsi="ＭＳ ゴシック"/>
          <w:color w:val="000000" w:themeColor="text1"/>
          <w:sz w:val="22"/>
          <w:u w:val="single"/>
        </w:rPr>
      </w:pPr>
      <w:r w:rsidRPr="002C73E0">
        <w:rPr>
          <w:rFonts w:ascii="ＭＳ ゴシック" w:hAnsi="ＭＳ ゴシック" w:hint="eastAsia"/>
          <w:color w:val="000000" w:themeColor="text1"/>
          <w:sz w:val="22"/>
          <w:u w:val="single"/>
        </w:rPr>
        <w:t>（建設工事の種類）　　　　　　　　　　　　　　工事</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000"/>
        <w:gridCol w:w="3955"/>
        <w:gridCol w:w="1843"/>
        <w:gridCol w:w="2919"/>
        <w:gridCol w:w="1988"/>
      </w:tblGrid>
      <w:tr w:rsidR="002C73E0" w:rsidRPr="002C73E0" w:rsidTr="00E6570B">
        <w:trPr>
          <w:cantSplit/>
          <w:trHeight w:val="285"/>
        </w:trPr>
        <w:tc>
          <w:tcPr>
            <w:tcW w:w="2799" w:type="dxa"/>
            <w:vMerge w:val="restart"/>
            <w:vAlign w:val="center"/>
          </w:tcPr>
          <w:p w:rsidR="002E12AB" w:rsidRPr="002C73E0" w:rsidRDefault="002E12AB">
            <w:pPr>
              <w:snapToGrid w:val="0"/>
              <w:spacing w:line="240" w:lineRule="atLeast"/>
              <w:jc w:val="center"/>
              <w:rPr>
                <w:rFonts w:ascii="ＭＳ ゴシック" w:hAnsi="ＭＳ ゴシック"/>
                <w:color w:val="000000" w:themeColor="text1"/>
                <w:sz w:val="22"/>
              </w:rPr>
            </w:pPr>
            <w:r w:rsidRPr="002C73E0">
              <w:rPr>
                <w:rFonts w:ascii="ＭＳ ゴシック" w:hAnsi="ＭＳ ゴシック" w:hint="eastAsia"/>
                <w:color w:val="000000" w:themeColor="text1"/>
                <w:sz w:val="22"/>
              </w:rPr>
              <w:t>発　　注　　者</w:t>
            </w:r>
          </w:p>
        </w:tc>
        <w:tc>
          <w:tcPr>
            <w:tcW w:w="1000" w:type="dxa"/>
            <w:vMerge w:val="restart"/>
            <w:vAlign w:val="center"/>
          </w:tcPr>
          <w:p w:rsidR="002E12AB" w:rsidRPr="002C73E0" w:rsidRDefault="002E12AB">
            <w:pPr>
              <w:snapToGrid w:val="0"/>
              <w:spacing w:line="240" w:lineRule="atLeast"/>
              <w:jc w:val="center"/>
              <w:rPr>
                <w:rFonts w:ascii="ＭＳ ゴシック" w:hAnsi="ＭＳ ゴシック"/>
                <w:color w:val="000000" w:themeColor="text1"/>
              </w:rPr>
            </w:pPr>
            <w:r w:rsidRPr="002C73E0">
              <w:rPr>
                <w:rFonts w:ascii="ＭＳ ゴシック" w:hAnsi="ＭＳ ゴシック" w:hint="eastAsia"/>
                <w:color w:val="000000" w:themeColor="text1"/>
              </w:rPr>
              <w:t>元請又は</w:t>
            </w:r>
          </w:p>
          <w:p w:rsidR="002E12AB" w:rsidRPr="002C73E0" w:rsidRDefault="002E12AB">
            <w:pPr>
              <w:snapToGrid w:val="0"/>
              <w:spacing w:line="240" w:lineRule="atLeast"/>
              <w:jc w:val="center"/>
              <w:rPr>
                <w:rFonts w:ascii="ＭＳ ゴシック" w:hAnsi="ＭＳ ゴシック"/>
                <w:color w:val="000000" w:themeColor="text1"/>
                <w:sz w:val="22"/>
              </w:rPr>
            </w:pPr>
            <w:r w:rsidRPr="002C73E0">
              <w:rPr>
                <w:rFonts w:ascii="ＭＳ ゴシック" w:hAnsi="ＭＳ ゴシック" w:hint="eastAsia"/>
                <w:color w:val="000000" w:themeColor="text1"/>
              </w:rPr>
              <w:t>下請の別</w:t>
            </w:r>
          </w:p>
        </w:tc>
        <w:tc>
          <w:tcPr>
            <w:tcW w:w="3955" w:type="dxa"/>
            <w:vMerge w:val="restart"/>
            <w:vAlign w:val="center"/>
          </w:tcPr>
          <w:p w:rsidR="002E12AB" w:rsidRPr="002C73E0" w:rsidRDefault="002E12AB">
            <w:pPr>
              <w:snapToGrid w:val="0"/>
              <w:spacing w:line="240" w:lineRule="atLeast"/>
              <w:jc w:val="center"/>
              <w:rPr>
                <w:rFonts w:ascii="ＭＳ ゴシック" w:hAnsi="ＭＳ ゴシック"/>
                <w:color w:val="000000" w:themeColor="text1"/>
                <w:sz w:val="22"/>
              </w:rPr>
            </w:pPr>
            <w:r w:rsidRPr="002C73E0">
              <w:rPr>
                <w:rFonts w:ascii="ＭＳ ゴシック" w:hAnsi="ＭＳ ゴシック" w:hint="eastAsia"/>
                <w:color w:val="000000" w:themeColor="text1"/>
                <w:sz w:val="22"/>
              </w:rPr>
              <w:t>工　　事　　名</w:t>
            </w:r>
          </w:p>
        </w:tc>
        <w:tc>
          <w:tcPr>
            <w:tcW w:w="1843" w:type="dxa"/>
            <w:vMerge w:val="restart"/>
          </w:tcPr>
          <w:p w:rsidR="002E12AB" w:rsidRPr="002C73E0" w:rsidRDefault="002E12AB">
            <w:pPr>
              <w:snapToGrid w:val="0"/>
              <w:spacing w:line="240" w:lineRule="atLeast"/>
              <w:rPr>
                <w:rFonts w:ascii="ＭＳ ゴシック" w:hAnsi="ＭＳ ゴシック"/>
                <w:color w:val="000000" w:themeColor="text1"/>
                <w:w w:val="90"/>
                <w:sz w:val="22"/>
              </w:rPr>
            </w:pPr>
            <w:r w:rsidRPr="002C73E0">
              <w:rPr>
                <w:rFonts w:ascii="ＭＳ ゴシック" w:hAnsi="ＭＳ ゴシック" w:hint="eastAsia"/>
                <w:color w:val="000000" w:themeColor="text1"/>
                <w:w w:val="90"/>
                <w:sz w:val="22"/>
              </w:rPr>
              <w:t>工事場所のある</w:t>
            </w:r>
          </w:p>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w w:val="90"/>
                <w:sz w:val="22"/>
              </w:rPr>
              <w:t>都</w:t>
            </w:r>
            <w:r w:rsidRPr="002C73E0">
              <w:rPr>
                <w:rFonts w:ascii="ＭＳ ゴシック" w:hAnsi="ＭＳ ゴシック" w:hint="eastAsia"/>
                <w:color w:val="000000" w:themeColor="text1"/>
                <w:w w:val="90"/>
                <w:sz w:val="22"/>
              </w:rPr>
              <w:t xml:space="preserve"> </w:t>
            </w:r>
            <w:r w:rsidRPr="002C73E0">
              <w:rPr>
                <w:rFonts w:ascii="ＭＳ ゴシック" w:hAnsi="ＭＳ ゴシック" w:hint="eastAsia"/>
                <w:color w:val="000000" w:themeColor="text1"/>
                <w:w w:val="90"/>
                <w:sz w:val="22"/>
              </w:rPr>
              <w:t>道</w:t>
            </w:r>
            <w:r w:rsidRPr="002C73E0">
              <w:rPr>
                <w:rFonts w:ascii="ＭＳ ゴシック" w:hAnsi="ＭＳ ゴシック" w:hint="eastAsia"/>
                <w:color w:val="000000" w:themeColor="text1"/>
                <w:w w:val="90"/>
                <w:sz w:val="22"/>
              </w:rPr>
              <w:t xml:space="preserve"> </w:t>
            </w:r>
            <w:r w:rsidRPr="002C73E0">
              <w:rPr>
                <w:rFonts w:ascii="ＭＳ ゴシック" w:hAnsi="ＭＳ ゴシック" w:hint="eastAsia"/>
                <w:color w:val="000000" w:themeColor="text1"/>
                <w:w w:val="90"/>
                <w:sz w:val="22"/>
              </w:rPr>
              <w:t>府</w:t>
            </w:r>
            <w:r w:rsidRPr="002C73E0">
              <w:rPr>
                <w:rFonts w:ascii="ＭＳ ゴシック" w:hAnsi="ＭＳ ゴシック" w:hint="eastAsia"/>
                <w:color w:val="000000" w:themeColor="text1"/>
                <w:w w:val="90"/>
                <w:sz w:val="22"/>
              </w:rPr>
              <w:t xml:space="preserve"> </w:t>
            </w:r>
            <w:r w:rsidRPr="002C73E0">
              <w:rPr>
                <w:rFonts w:ascii="ＭＳ ゴシック" w:hAnsi="ＭＳ ゴシック" w:hint="eastAsia"/>
                <w:color w:val="000000" w:themeColor="text1"/>
                <w:w w:val="90"/>
                <w:sz w:val="22"/>
              </w:rPr>
              <w:t>県</w:t>
            </w:r>
            <w:r w:rsidRPr="002C73E0">
              <w:rPr>
                <w:rFonts w:ascii="ＭＳ ゴシック" w:hAnsi="ＭＳ ゴシック" w:hint="eastAsia"/>
                <w:color w:val="000000" w:themeColor="text1"/>
                <w:w w:val="90"/>
                <w:sz w:val="22"/>
              </w:rPr>
              <w:t xml:space="preserve"> </w:t>
            </w:r>
            <w:r w:rsidRPr="002C73E0">
              <w:rPr>
                <w:rFonts w:ascii="ＭＳ ゴシック" w:hAnsi="ＭＳ ゴシック" w:hint="eastAsia"/>
                <w:color w:val="000000" w:themeColor="text1"/>
                <w:w w:val="90"/>
                <w:sz w:val="22"/>
              </w:rPr>
              <w:t>名</w:t>
            </w:r>
          </w:p>
        </w:tc>
        <w:tc>
          <w:tcPr>
            <w:tcW w:w="2919" w:type="dxa"/>
            <w:vMerge w:val="restart"/>
            <w:tcBorders>
              <w:right w:val="single" w:sz="4" w:space="0" w:color="auto"/>
            </w:tcBorders>
            <w:vAlign w:val="center"/>
          </w:tcPr>
          <w:p w:rsidR="002E12AB" w:rsidRPr="002C73E0" w:rsidRDefault="002E12AB">
            <w:pPr>
              <w:snapToGrid w:val="0"/>
              <w:spacing w:line="240" w:lineRule="atLeast"/>
              <w:jc w:val="center"/>
              <w:rPr>
                <w:rFonts w:ascii="ＭＳ ゴシック" w:hAnsi="ＭＳ ゴシック"/>
                <w:color w:val="000000" w:themeColor="text1"/>
                <w:sz w:val="22"/>
              </w:rPr>
            </w:pPr>
            <w:r w:rsidRPr="002C73E0">
              <w:rPr>
                <w:rFonts w:ascii="ＭＳ ゴシック" w:hAnsi="ＭＳ ゴシック" w:hint="eastAsia"/>
                <w:color w:val="000000" w:themeColor="text1"/>
                <w:sz w:val="22"/>
              </w:rPr>
              <w:t>請負代金の額（千円）</w:t>
            </w:r>
          </w:p>
        </w:tc>
        <w:tc>
          <w:tcPr>
            <w:tcW w:w="1988" w:type="dxa"/>
            <w:tcBorders>
              <w:left w:val="single"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着　工　年　月</w:t>
            </w:r>
          </w:p>
        </w:tc>
      </w:tr>
      <w:tr w:rsidR="002C73E0" w:rsidRPr="002C73E0" w:rsidTr="00E6570B">
        <w:trPr>
          <w:cantSplit/>
          <w:trHeight w:val="284"/>
        </w:trPr>
        <w:tc>
          <w:tcPr>
            <w:tcW w:w="2799"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tcBorders>
              <w:right w:val="single" w:sz="4" w:space="0" w:color="auto"/>
            </w:tcBorders>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left w:val="single"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完成（予定）年月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r w:rsidR="002C73E0" w:rsidRPr="002C73E0" w:rsidTr="00310B1C">
        <w:trPr>
          <w:cantSplit/>
          <w:trHeight w:val="142"/>
        </w:trPr>
        <w:tc>
          <w:tcPr>
            <w:tcW w:w="279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val="restart"/>
            <w:vAlign w:val="center"/>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bottom w:val="dotted" w:sz="4" w:space="0" w:color="auto"/>
            </w:tcBorders>
          </w:tcPr>
          <w:p w:rsidR="002E12AB" w:rsidRPr="002C73E0" w:rsidRDefault="002E12AB">
            <w:pPr>
              <w:snapToGrid w:val="0"/>
              <w:spacing w:line="240" w:lineRule="atLeast"/>
              <w:rPr>
                <w:rFonts w:ascii="ＭＳ ゴシック" w:hAnsi="ＭＳ ゴシック"/>
                <w:color w:val="000000" w:themeColor="text1"/>
                <w:sz w:val="22"/>
              </w:rPr>
            </w:pPr>
            <w:r w:rsidRPr="002C73E0">
              <w:rPr>
                <w:rFonts w:ascii="ＭＳ ゴシック" w:hAnsi="ＭＳ ゴシック" w:hint="eastAsia"/>
                <w:color w:val="000000" w:themeColor="text1"/>
                <w:sz w:val="22"/>
              </w:rPr>
              <w:t xml:space="preserve">　　　年　　月</w:t>
            </w:r>
          </w:p>
        </w:tc>
      </w:tr>
      <w:tr w:rsidR="002C73E0" w:rsidRPr="002C73E0" w:rsidTr="00310B1C">
        <w:trPr>
          <w:cantSplit/>
          <w:trHeight w:val="142"/>
        </w:trPr>
        <w:tc>
          <w:tcPr>
            <w:tcW w:w="2799"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000"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3955"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843"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2919" w:type="dxa"/>
            <w:vMerge/>
          </w:tcPr>
          <w:p w:rsidR="002E12AB" w:rsidRPr="002C73E0" w:rsidRDefault="002E12AB">
            <w:pPr>
              <w:snapToGrid w:val="0"/>
              <w:spacing w:line="240" w:lineRule="atLeast"/>
              <w:rPr>
                <w:rFonts w:ascii="ＭＳ ゴシック" w:hAnsi="ＭＳ ゴシック"/>
                <w:color w:val="000000" w:themeColor="text1"/>
                <w:sz w:val="22"/>
              </w:rPr>
            </w:pPr>
          </w:p>
        </w:tc>
        <w:tc>
          <w:tcPr>
            <w:tcW w:w="1988" w:type="dxa"/>
            <w:tcBorders>
              <w:top w:val="dotted" w:sz="4" w:space="0" w:color="auto"/>
            </w:tcBorders>
          </w:tcPr>
          <w:p w:rsidR="002E12AB" w:rsidRPr="002C73E0" w:rsidRDefault="002E12AB">
            <w:pPr>
              <w:snapToGrid w:val="0"/>
              <w:spacing w:line="240" w:lineRule="atLeast"/>
              <w:ind w:firstLineChars="300" w:firstLine="660"/>
              <w:rPr>
                <w:rFonts w:ascii="ＭＳ ゴシック" w:hAnsi="ＭＳ ゴシック"/>
                <w:color w:val="000000" w:themeColor="text1"/>
                <w:sz w:val="22"/>
              </w:rPr>
            </w:pPr>
            <w:r w:rsidRPr="002C73E0">
              <w:rPr>
                <w:rFonts w:ascii="ＭＳ ゴシック" w:hAnsi="ＭＳ ゴシック" w:hint="eastAsia"/>
                <w:color w:val="000000" w:themeColor="text1"/>
                <w:sz w:val="22"/>
              </w:rPr>
              <w:t>年　　月</w:t>
            </w:r>
          </w:p>
        </w:tc>
      </w:tr>
    </w:tbl>
    <w:p w:rsidR="00DC7EFB" w:rsidRPr="002C73E0" w:rsidRDefault="00DC7EFB">
      <w:pPr>
        <w:snapToGrid w:val="0"/>
        <w:spacing w:line="240" w:lineRule="atLeast"/>
        <w:rPr>
          <w:rFonts w:ascii="ＭＳ ゴシック" w:hAnsi="ＭＳ ゴシック"/>
          <w:color w:val="000000" w:themeColor="text1"/>
          <w:sz w:val="22"/>
          <w:szCs w:val="22"/>
        </w:rPr>
      </w:pPr>
      <w:r w:rsidRPr="002C73E0">
        <w:rPr>
          <w:rFonts w:ascii="ＭＳ ゴシック" w:hAnsi="ＭＳ ゴシック" w:hint="eastAsia"/>
          <w:color w:val="000000" w:themeColor="text1"/>
          <w:sz w:val="22"/>
          <w:szCs w:val="22"/>
        </w:rPr>
        <w:t>記載要領</w:t>
      </w:r>
    </w:p>
    <w:p w:rsidR="00DC7EFB" w:rsidRPr="002C73E0" w:rsidRDefault="00DC7EFB" w:rsidP="002E12AB">
      <w:pPr>
        <w:snapToGrid w:val="0"/>
        <w:spacing w:line="240" w:lineRule="atLeast"/>
        <w:ind w:leftChars="100" w:left="310" w:hangingChars="50" w:hanging="110"/>
        <w:rPr>
          <w:rFonts w:ascii="ＭＳ ゴシック" w:hAnsi="ＭＳ ゴシック"/>
          <w:color w:val="000000" w:themeColor="text1"/>
          <w:sz w:val="22"/>
          <w:szCs w:val="22"/>
        </w:rPr>
      </w:pPr>
      <w:r w:rsidRPr="002C73E0">
        <w:rPr>
          <w:rFonts w:ascii="ＭＳ ゴシック" w:hAnsi="ＭＳ ゴシック" w:hint="eastAsia"/>
          <w:color w:val="000000" w:themeColor="text1"/>
          <w:sz w:val="22"/>
          <w:szCs w:val="22"/>
        </w:rPr>
        <w:t>１</w:t>
      </w:r>
      <w:r w:rsidRPr="002C73E0">
        <w:rPr>
          <w:rFonts w:ascii="ＭＳ ゴシック" w:hAnsi="ＭＳ ゴシック" w:hint="eastAsia"/>
          <w:color w:val="000000" w:themeColor="text1"/>
          <w:sz w:val="22"/>
          <w:szCs w:val="22"/>
        </w:rPr>
        <w:t xml:space="preserve"> </w:t>
      </w:r>
      <w:r w:rsidRPr="002C73E0">
        <w:rPr>
          <w:rFonts w:ascii="ＭＳ ゴシック" w:hAnsi="ＭＳ ゴシック" w:hint="eastAsia"/>
          <w:color w:val="000000" w:themeColor="text1"/>
          <w:sz w:val="22"/>
          <w:szCs w:val="22"/>
        </w:rPr>
        <w:t>本表は、許可を受けた建設業の種類に対応した建設工事の種類ごとに作成すること。</w:t>
      </w:r>
    </w:p>
    <w:p w:rsidR="002E12AB" w:rsidRPr="002C73E0" w:rsidRDefault="00DC7EFB" w:rsidP="002E12AB">
      <w:pPr>
        <w:snapToGrid w:val="0"/>
        <w:spacing w:line="240" w:lineRule="atLeast"/>
        <w:ind w:leftChars="100" w:left="310" w:hangingChars="50" w:hanging="110"/>
        <w:rPr>
          <w:rFonts w:ascii="ＭＳ ゴシック" w:hAnsi="ＭＳ ゴシック"/>
          <w:color w:val="000000" w:themeColor="text1"/>
          <w:sz w:val="22"/>
          <w:szCs w:val="22"/>
        </w:rPr>
      </w:pPr>
      <w:r w:rsidRPr="002C73E0">
        <w:rPr>
          <w:rFonts w:ascii="ＭＳ ゴシック" w:hAnsi="ＭＳ ゴシック" w:hint="eastAsia"/>
          <w:color w:val="000000" w:themeColor="text1"/>
          <w:sz w:val="22"/>
          <w:szCs w:val="22"/>
        </w:rPr>
        <w:t>２</w:t>
      </w:r>
      <w:r w:rsidRPr="002C73E0">
        <w:rPr>
          <w:rFonts w:ascii="ＭＳ ゴシック" w:hAnsi="ＭＳ ゴシック" w:hint="eastAsia"/>
          <w:color w:val="000000" w:themeColor="text1"/>
          <w:sz w:val="22"/>
          <w:szCs w:val="22"/>
        </w:rPr>
        <w:t xml:space="preserve"> </w:t>
      </w:r>
      <w:r w:rsidRPr="002C73E0">
        <w:rPr>
          <w:rFonts w:ascii="ＭＳ ゴシック" w:hAnsi="ＭＳ ゴシック" w:hint="eastAsia"/>
          <w:color w:val="000000" w:themeColor="text1"/>
          <w:sz w:val="22"/>
          <w:szCs w:val="22"/>
        </w:rPr>
        <w:t>本表は、直前</w:t>
      </w:r>
      <w:r w:rsidR="002E12AB" w:rsidRPr="002C73E0">
        <w:rPr>
          <w:rFonts w:ascii="ＭＳ ゴシック" w:hAnsi="ＭＳ ゴシック" w:hint="eastAsia"/>
          <w:color w:val="000000" w:themeColor="text1"/>
          <w:sz w:val="22"/>
          <w:szCs w:val="22"/>
        </w:rPr>
        <w:t>２</w:t>
      </w:r>
      <w:r w:rsidRPr="002C73E0">
        <w:rPr>
          <w:rFonts w:ascii="ＭＳ ゴシック" w:hAnsi="ＭＳ ゴシック" w:hint="eastAsia"/>
          <w:color w:val="000000" w:themeColor="text1"/>
          <w:sz w:val="22"/>
          <w:szCs w:val="22"/>
        </w:rPr>
        <w:t>年間の</w:t>
      </w:r>
      <w:r w:rsidR="002E12AB" w:rsidRPr="002C73E0">
        <w:rPr>
          <w:rFonts w:ascii="ＭＳ ゴシック" w:hAnsi="ＭＳ ゴシック" w:hint="eastAsia"/>
          <w:color w:val="000000" w:themeColor="text1"/>
          <w:sz w:val="22"/>
          <w:szCs w:val="22"/>
        </w:rPr>
        <w:t>主な</w:t>
      </w:r>
      <w:r w:rsidRPr="002C73E0">
        <w:rPr>
          <w:rFonts w:ascii="ＭＳ ゴシック" w:hAnsi="ＭＳ ゴシック" w:hint="eastAsia"/>
          <w:color w:val="000000" w:themeColor="text1"/>
          <w:sz w:val="22"/>
          <w:szCs w:val="22"/>
        </w:rPr>
        <w:t>完成工事</w:t>
      </w:r>
      <w:r w:rsidR="002E12AB" w:rsidRPr="002C73E0">
        <w:rPr>
          <w:rFonts w:ascii="ＭＳ ゴシック" w:hAnsi="ＭＳ ゴシック" w:hint="eastAsia"/>
          <w:color w:val="000000" w:themeColor="text1"/>
          <w:sz w:val="22"/>
          <w:szCs w:val="22"/>
        </w:rPr>
        <w:t>及び直前２年間に着手した主な未完成工事</w:t>
      </w:r>
      <w:r w:rsidRPr="002C73E0">
        <w:rPr>
          <w:rFonts w:ascii="ＭＳ ゴシック" w:hAnsi="ＭＳ ゴシック" w:hint="eastAsia"/>
          <w:color w:val="000000" w:themeColor="text1"/>
          <w:sz w:val="22"/>
          <w:szCs w:val="22"/>
        </w:rPr>
        <w:t>について</w:t>
      </w:r>
      <w:r w:rsidR="002E12AB" w:rsidRPr="002C73E0">
        <w:rPr>
          <w:rFonts w:ascii="ＭＳ ゴシック" w:hAnsi="ＭＳ ゴシック" w:hint="eastAsia"/>
          <w:color w:val="000000" w:themeColor="text1"/>
          <w:sz w:val="22"/>
          <w:szCs w:val="22"/>
        </w:rPr>
        <w:t>記載すること。</w:t>
      </w:r>
    </w:p>
    <w:p w:rsidR="00DC7EFB" w:rsidRPr="002C73E0" w:rsidRDefault="00DC7EFB" w:rsidP="002E12AB">
      <w:pPr>
        <w:snapToGrid w:val="0"/>
        <w:spacing w:line="240" w:lineRule="atLeast"/>
        <w:ind w:leftChars="100" w:left="310" w:hangingChars="50" w:hanging="110"/>
        <w:rPr>
          <w:rFonts w:ascii="ＭＳ ゴシック" w:hAnsi="ＭＳ ゴシック"/>
          <w:color w:val="000000" w:themeColor="text1"/>
          <w:sz w:val="22"/>
          <w:szCs w:val="22"/>
        </w:rPr>
      </w:pPr>
      <w:r w:rsidRPr="002C73E0">
        <w:rPr>
          <w:rFonts w:ascii="ＭＳ ゴシック" w:hAnsi="ＭＳ ゴシック" w:hint="eastAsia"/>
          <w:color w:val="000000" w:themeColor="text1"/>
          <w:sz w:val="22"/>
          <w:szCs w:val="22"/>
        </w:rPr>
        <w:t>３</w:t>
      </w:r>
      <w:r w:rsidRPr="002C73E0">
        <w:rPr>
          <w:rFonts w:ascii="ＭＳ ゴシック" w:hAnsi="ＭＳ ゴシック" w:hint="eastAsia"/>
          <w:color w:val="000000" w:themeColor="text1"/>
          <w:sz w:val="22"/>
          <w:szCs w:val="22"/>
        </w:rPr>
        <w:t xml:space="preserve"> </w:t>
      </w:r>
      <w:r w:rsidRPr="002C73E0">
        <w:rPr>
          <w:rFonts w:ascii="ＭＳ ゴシック" w:hAnsi="ＭＳ ゴシック" w:hint="eastAsia"/>
          <w:color w:val="000000" w:themeColor="text1"/>
          <w:sz w:val="22"/>
          <w:szCs w:val="22"/>
        </w:rPr>
        <w:t>共同企業体（</w:t>
      </w:r>
      <w:r w:rsidRPr="002C73E0">
        <w:rPr>
          <w:rFonts w:ascii="ＭＳ ゴシック" w:hAnsi="ＭＳ ゴシック" w:hint="eastAsia"/>
          <w:color w:val="000000" w:themeColor="text1"/>
          <w:sz w:val="22"/>
          <w:szCs w:val="22"/>
        </w:rPr>
        <w:t>JV</w:t>
      </w:r>
      <w:r w:rsidR="00BE0DBE" w:rsidRPr="002C73E0">
        <w:rPr>
          <w:rFonts w:ascii="ＭＳ ゴシック" w:hAnsi="ＭＳ ゴシック" w:hint="eastAsia"/>
          <w:color w:val="000000" w:themeColor="text1"/>
          <w:sz w:val="22"/>
          <w:szCs w:val="22"/>
        </w:rPr>
        <w:t>）として行った工事については、「元請又は下請の</w:t>
      </w:r>
      <w:r w:rsidRPr="002C73E0">
        <w:rPr>
          <w:rFonts w:ascii="ＭＳ ゴシック" w:hAnsi="ＭＳ ゴシック" w:hint="eastAsia"/>
          <w:color w:val="000000" w:themeColor="text1"/>
          <w:sz w:val="22"/>
          <w:szCs w:val="22"/>
        </w:rPr>
        <w:t>別」欄に、当該区別に係る記載のほか</w:t>
      </w:r>
      <w:r w:rsidRPr="002C73E0">
        <w:rPr>
          <w:rFonts w:ascii="ＭＳ ゴシック" w:hAnsi="ＭＳ ゴシック" w:hint="eastAsia"/>
          <w:color w:val="000000" w:themeColor="text1"/>
          <w:sz w:val="22"/>
          <w:szCs w:val="22"/>
        </w:rPr>
        <w:t>JV</w:t>
      </w:r>
      <w:r w:rsidRPr="002C73E0">
        <w:rPr>
          <w:rFonts w:ascii="ＭＳ ゴシック" w:hAnsi="ＭＳ ゴシック" w:hint="eastAsia"/>
          <w:color w:val="000000" w:themeColor="text1"/>
          <w:sz w:val="22"/>
          <w:szCs w:val="22"/>
        </w:rPr>
        <w:t>と付記すること。</w:t>
      </w:r>
    </w:p>
    <w:p w:rsidR="00DC7EFB" w:rsidRPr="002C73E0" w:rsidRDefault="002E12AB" w:rsidP="002E12AB">
      <w:pPr>
        <w:snapToGrid w:val="0"/>
        <w:spacing w:line="240" w:lineRule="atLeast"/>
        <w:ind w:leftChars="100" w:left="310" w:hangingChars="50" w:hanging="110"/>
        <w:rPr>
          <w:rFonts w:ascii="ＭＳ ゴシック" w:hAnsi="ＭＳ ゴシック"/>
          <w:color w:val="000000" w:themeColor="text1"/>
          <w:sz w:val="22"/>
          <w:szCs w:val="22"/>
        </w:rPr>
      </w:pPr>
      <w:r w:rsidRPr="002C73E0">
        <w:rPr>
          <w:rFonts w:ascii="ＭＳ ゴシック" w:hAnsi="ＭＳ ゴシック" w:hint="eastAsia"/>
          <w:color w:val="000000" w:themeColor="text1"/>
          <w:sz w:val="22"/>
          <w:szCs w:val="22"/>
        </w:rPr>
        <w:t>４</w:t>
      </w:r>
      <w:r w:rsidR="00DC7EFB" w:rsidRPr="002C73E0">
        <w:rPr>
          <w:rFonts w:ascii="ＭＳ ゴシック" w:hAnsi="ＭＳ ゴシック" w:hint="eastAsia"/>
          <w:color w:val="000000" w:themeColor="text1"/>
          <w:sz w:val="22"/>
          <w:szCs w:val="22"/>
        </w:rPr>
        <w:t xml:space="preserve"> </w:t>
      </w:r>
      <w:r w:rsidR="00DC7EFB" w:rsidRPr="002C73E0">
        <w:rPr>
          <w:rFonts w:ascii="ＭＳ ゴシック" w:hAnsi="ＭＳ ゴシック" w:hint="eastAsia"/>
          <w:color w:val="000000" w:themeColor="text1"/>
          <w:sz w:val="22"/>
          <w:szCs w:val="22"/>
        </w:rPr>
        <w:t>下請工事については、「</w:t>
      </w:r>
      <w:r w:rsidR="00BE0DBE" w:rsidRPr="002C73E0">
        <w:rPr>
          <w:rFonts w:ascii="ＭＳ ゴシック" w:hAnsi="ＭＳ ゴシック" w:hint="eastAsia"/>
          <w:color w:val="000000" w:themeColor="text1"/>
          <w:sz w:val="22"/>
          <w:szCs w:val="22"/>
        </w:rPr>
        <w:t>発注</w:t>
      </w:r>
      <w:r w:rsidR="00DC7EFB" w:rsidRPr="002C73E0">
        <w:rPr>
          <w:rFonts w:ascii="ＭＳ ゴシック" w:hAnsi="ＭＳ ゴシック" w:hint="eastAsia"/>
          <w:color w:val="000000" w:themeColor="text1"/>
          <w:sz w:val="22"/>
          <w:szCs w:val="22"/>
        </w:rPr>
        <w:t>者」の欄には直接注文した元請負人の商号又は名称を記載し、「工事名」の欄には下請工事の名称を記載すること。</w:t>
      </w:r>
    </w:p>
    <w:bookmarkEnd w:id="0"/>
    <w:p w:rsidR="002E12AB" w:rsidRPr="002C73E0" w:rsidRDefault="002E12AB">
      <w:pPr>
        <w:snapToGrid w:val="0"/>
        <w:spacing w:line="240" w:lineRule="atLeast"/>
        <w:rPr>
          <w:rFonts w:ascii="ＭＳ ゴシック" w:hAnsi="ＭＳ ゴシック"/>
          <w:color w:val="000000" w:themeColor="text1"/>
          <w:sz w:val="22"/>
        </w:rPr>
      </w:pPr>
    </w:p>
    <w:sectPr w:rsidR="002E12AB" w:rsidRPr="002C73E0" w:rsidSect="00C86854">
      <w:type w:val="continuous"/>
      <w:pgSz w:w="16840" w:h="11907" w:orient="landscape" w:code="9"/>
      <w:pgMar w:top="851" w:right="567" w:bottom="567" w:left="567" w:header="567" w:footer="397"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48" w:rsidRDefault="00D20B48" w:rsidP="002D2055">
      <w:r>
        <w:separator/>
      </w:r>
    </w:p>
  </w:endnote>
  <w:endnote w:type="continuationSeparator" w:id="0">
    <w:p w:rsidR="00D20B48" w:rsidRDefault="00D20B48" w:rsidP="002D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48" w:rsidRDefault="00D20B48" w:rsidP="002D2055">
      <w:r>
        <w:separator/>
      </w:r>
    </w:p>
  </w:footnote>
  <w:footnote w:type="continuationSeparator" w:id="0">
    <w:p w:rsidR="00D20B48" w:rsidRDefault="00D20B48" w:rsidP="002D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41E"/>
    <w:multiLevelType w:val="hybridMultilevel"/>
    <w:tmpl w:val="E4D67BFE"/>
    <w:lvl w:ilvl="0" w:tplc="D0DC24A2">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73E4EA2"/>
    <w:multiLevelType w:val="hybridMultilevel"/>
    <w:tmpl w:val="CDE20626"/>
    <w:lvl w:ilvl="0" w:tplc="959E4BD6">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CA22368"/>
    <w:multiLevelType w:val="hybridMultilevel"/>
    <w:tmpl w:val="FE3A7F28"/>
    <w:lvl w:ilvl="0" w:tplc="9FAAB95E">
      <w:start w:val="2"/>
      <w:numFmt w:val="decimalEnclosedCircle"/>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D7"/>
    <w:rsid w:val="000258DF"/>
    <w:rsid w:val="000312E8"/>
    <w:rsid w:val="00065ADC"/>
    <w:rsid w:val="000821AC"/>
    <w:rsid w:val="00191895"/>
    <w:rsid w:val="001B3C54"/>
    <w:rsid w:val="002C73E0"/>
    <w:rsid w:val="002D2055"/>
    <w:rsid w:val="002E12AB"/>
    <w:rsid w:val="002E7941"/>
    <w:rsid w:val="00310B1C"/>
    <w:rsid w:val="00341550"/>
    <w:rsid w:val="004C5CD8"/>
    <w:rsid w:val="004D02E3"/>
    <w:rsid w:val="00591C4F"/>
    <w:rsid w:val="005E0D56"/>
    <w:rsid w:val="005E5A1E"/>
    <w:rsid w:val="00606CE4"/>
    <w:rsid w:val="006607A8"/>
    <w:rsid w:val="006776A5"/>
    <w:rsid w:val="0069278F"/>
    <w:rsid w:val="006D1F13"/>
    <w:rsid w:val="006D5DC1"/>
    <w:rsid w:val="00733281"/>
    <w:rsid w:val="007F32F0"/>
    <w:rsid w:val="008017CB"/>
    <w:rsid w:val="00845A97"/>
    <w:rsid w:val="008D5842"/>
    <w:rsid w:val="009001DB"/>
    <w:rsid w:val="00A26D34"/>
    <w:rsid w:val="00A66AD7"/>
    <w:rsid w:val="00A71815"/>
    <w:rsid w:val="00AB7DFF"/>
    <w:rsid w:val="00B60FE9"/>
    <w:rsid w:val="00B739C7"/>
    <w:rsid w:val="00BB2752"/>
    <w:rsid w:val="00BE0DBE"/>
    <w:rsid w:val="00C144DA"/>
    <w:rsid w:val="00C15249"/>
    <w:rsid w:val="00C40603"/>
    <w:rsid w:val="00C74D64"/>
    <w:rsid w:val="00C86854"/>
    <w:rsid w:val="00D166E5"/>
    <w:rsid w:val="00D20B48"/>
    <w:rsid w:val="00D40913"/>
    <w:rsid w:val="00D837F1"/>
    <w:rsid w:val="00D96D63"/>
    <w:rsid w:val="00DB4F5B"/>
    <w:rsid w:val="00DC7EFB"/>
    <w:rsid w:val="00E07DB6"/>
    <w:rsid w:val="00E278B7"/>
    <w:rsid w:val="00E50177"/>
    <w:rsid w:val="00E6570B"/>
    <w:rsid w:val="00EF3906"/>
    <w:rsid w:val="00EF501C"/>
    <w:rsid w:val="00FB62DF"/>
    <w:rsid w:val="00FE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710E-5C64-4797-869C-8CE7FC86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FJ-USER</cp:lastModifiedBy>
  <cp:revision>5</cp:revision>
  <cp:lastPrinted>2012-11-28T02:47:00Z</cp:lastPrinted>
  <dcterms:created xsi:type="dcterms:W3CDTF">2018-12-10T02:31:00Z</dcterms:created>
  <dcterms:modified xsi:type="dcterms:W3CDTF">2020-11-09T01:05:00Z</dcterms:modified>
</cp:coreProperties>
</file>